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600" w:lineRule="atLeast"/>
        <w:ind w:left="0" w:right="0" w:firstLine="0"/>
        <w:jc w:val="center"/>
        <w:rPr>
          <w:rFonts w:hint="eastAsia" w:asciiTheme="majorEastAsia" w:hAnsiTheme="majorEastAsia" w:eastAsiaTheme="majorEastAsia" w:cstheme="majorEastAsia"/>
          <w:b w:val="0"/>
          <w:i w:val="0"/>
          <w:caps w:val="0"/>
          <w:color w:val="000000"/>
          <w:spacing w:val="0"/>
          <w:sz w:val="44"/>
          <w:szCs w:val="44"/>
        </w:rPr>
      </w:pPr>
      <w:r>
        <w:rPr>
          <w:rFonts w:hint="eastAsia" w:asciiTheme="majorEastAsia" w:hAnsiTheme="majorEastAsia" w:eastAsiaTheme="majorEastAsia" w:cstheme="majorEastAsia"/>
          <w:b w:val="0"/>
          <w:i w:val="0"/>
          <w:caps w:val="0"/>
          <w:color w:val="000000"/>
          <w:spacing w:val="0"/>
          <w:sz w:val="44"/>
          <w:szCs w:val="44"/>
          <w:shd w:val="clear" w:color="auto" w:fill="FFFFFF"/>
        </w:rPr>
        <w:t>关于</w:t>
      </w:r>
      <w:r>
        <w:rPr>
          <w:rFonts w:hint="eastAsia" w:asciiTheme="majorEastAsia" w:hAnsiTheme="majorEastAsia" w:eastAsiaTheme="majorEastAsia" w:cstheme="majorEastAsia"/>
          <w:b w:val="0"/>
          <w:i w:val="0"/>
          <w:caps w:val="0"/>
          <w:color w:val="000000"/>
          <w:spacing w:val="0"/>
          <w:sz w:val="44"/>
          <w:szCs w:val="44"/>
          <w:shd w:val="clear" w:color="auto" w:fill="FFFFFF"/>
          <w:lang w:eastAsia="zh-CN"/>
        </w:rPr>
        <w:t>开展</w:t>
      </w:r>
      <w:r>
        <w:rPr>
          <w:rFonts w:hint="eastAsia" w:asciiTheme="majorEastAsia" w:hAnsiTheme="majorEastAsia" w:eastAsiaTheme="majorEastAsia" w:cstheme="majorEastAsia"/>
          <w:b w:val="0"/>
          <w:i w:val="0"/>
          <w:caps w:val="0"/>
          <w:color w:val="000000"/>
          <w:spacing w:val="0"/>
          <w:sz w:val="44"/>
          <w:szCs w:val="44"/>
          <w:shd w:val="clear" w:color="auto" w:fill="FFFFFF"/>
        </w:rPr>
        <w:t>2017—2018年度卫生计生系统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600" w:lineRule="atLeast"/>
        <w:ind w:left="0" w:right="0" w:firstLine="0"/>
        <w:jc w:val="center"/>
        <w:rPr>
          <w:rFonts w:hint="eastAsia" w:asciiTheme="majorEastAsia" w:hAnsiTheme="majorEastAsia" w:eastAsiaTheme="majorEastAsia" w:cstheme="majorEastAsia"/>
          <w:b w:val="0"/>
          <w:i w:val="0"/>
          <w:caps w:val="0"/>
          <w:color w:val="000000"/>
          <w:spacing w:val="0"/>
          <w:sz w:val="44"/>
          <w:szCs w:val="44"/>
        </w:rPr>
      </w:pPr>
      <w:r>
        <w:rPr>
          <w:rFonts w:hint="eastAsia" w:asciiTheme="majorEastAsia" w:hAnsiTheme="majorEastAsia" w:eastAsiaTheme="majorEastAsia" w:cstheme="majorEastAsia"/>
          <w:b w:val="0"/>
          <w:i w:val="0"/>
          <w:caps w:val="0"/>
          <w:color w:val="000000"/>
          <w:spacing w:val="0"/>
          <w:sz w:val="44"/>
          <w:szCs w:val="44"/>
          <w:shd w:val="clear" w:color="auto" w:fill="FFFFFF"/>
        </w:rPr>
        <w:t>全国青年文明号创建工作的通知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55" w:lineRule="atLeast"/>
        <w:ind w:left="0" w:right="0" w:firstLine="645"/>
        <w:rPr>
          <w:rFonts w:hint="eastAsia" w:ascii="微软雅黑" w:hAnsi="微软雅黑" w:eastAsia="微软雅黑" w:cs="微软雅黑"/>
          <w:b w:val="0"/>
          <w:i w:val="0"/>
          <w:caps w:val="0"/>
          <w:color w:val="000000"/>
          <w:spacing w:val="0"/>
          <w:sz w:val="24"/>
          <w:szCs w:val="24"/>
        </w:rPr>
      </w:pPr>
      <w:r>
        <w:rPr>
          <w:rFonts w:ascii="仿宋_GB2312" w:hAnsi="微软雅黑" w:eastAsia="仿宋_GB2312" w:cs="仿宋_GB2312"/>
          <w:b w:val="0"/>
          <w:i w:val="0"/>
          <w:caps w:val="0"/>
          <w:color w:val="000000"/>
          <w:spacing w:val="0"/>
          <w:sz w:val="31"/>
          <w:szCs w:val="3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0"/>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各</w:t>
      </w:r>
      <w:r>
        <w:rPr>
          <w:rFonts w:hint="eastAsia" w:ascii="仿宋_GB2312" w:hAnsi="微软雅黑" w:eastAsia="仿宋_GB2312" w:cs="仿宋_GB2312"/>
          <w:b w:val="0"/>
          <w:i w:val="0"/>
          <w:caps w:val="0"/>
          <w:color w:val="000000"/>
          <w:spacing w:val="0"/>
          <w:sz w:val="31"/>
          <w:szCs w:val="31"/>
          <w:shd w:val="clear" w:color="auto" w:fill="FFFFFF"/>
          <w:lang w:eastAsia="zh-CN"/>
        </w:rPr>
        <w:t>级青年文明号</w:t>
      </w:r>
      <w:r>
        <w:rPr>
          <w:rFonts w:hint="eastAsia" w:ascii="仿宋_GB2312" w:hAnsi="微软雅黑" w:eastAsia="仿宋_GB2312" w:cs="仿宋_GB2312"/>
          <w:b w:val="0"/>
          <w:i w:val="0"/>
          <w:caps w:val="0"/>
          <w:color w:val="000000"/>
          <w:spacing w:val="0"/>
          <w:sz w:val="31"/>
          <w:szCs w:val="31"/>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根据</w:t>
      </w:r>
      <w:r>
        <w:rPr>
          <w:rFonts w:hint="eastAsia" w:ascii="仿宋_GB2312" w:hAnsi="微软雅黑" w:eastAsia="仿宋_GB2312" w:cs="仿宋_GB2312"/>
          <w:b w:val="0"/>
          <w:i w:val="0"/>
          <w:caps w:val="0"/>
          <w:color w:val="000000"/>
          <w:spacing w:val="0"/>
          <w:sz w:val="31"/>
          <w:szCs w:val="31"/>
          <w:shd w:val="clear" w:color="auto" w:fill="FFFFFF"/>
          <w:lang w:eastAsia="zh-CN"/>
        </w:rPr>
        <w:t>自治区卫计委</w:t>
      </w:r>
      <w:r>
        <w:rPr>
          <w:rFonts w:hint="eastAsia" w:ascii="仿宋_GB2312" w:hAnsi="微软雅黑" w:eastAsia="仿宋_GB2312" w:cs="仿宋_GB2312"/>
          <w:b w:val="0"/>
          <w:i w:val="0"/>
          <w:caps w:val="0"/>
          <w:color w:val="000000"/>
          <w:spacing w:val="0"/>
          <w:sz w:val="31"/>
          <w:szCs w:val="31"/>
          <w:shd w:val="clear" w:color="auto" w:fill="FFFFFF"/>
        </w:rPr>
        <w:t>《关于做好2017—2018年度卫生计生系统全国青年文明号创建工作的通知》要求，为做好我</w:t>
      </w:r>
      <w:r>
        <w:rPr>
          <w:rFonts w:hint="eastAsia" w:ascii="仿宋_GB2312" w:hAnsi="微软雅黑" w:eastAsia="仿宋_GB2312" w:cs="仿宋_GB2312"/>
          <w:b w:val="0"/>
          <w:i w:val="0"/>
          <w:caps w:val="0"/>
          <w:color w:val="000000"/>
          <w:spacing w:val="0"/>
          <w:sz w:val="31"/>
          <w:szCs w:val="31"/>
          <w:shd w:val="clear" w:color="auto" w:fill="FFFFFF"/>
          <w:lang w:eastAsia="zh-CN"/>
        </w:rPr>
        <w:t>院</w:t>
      </w:r>
      <w:r>
        <w:rPr>
          <w:rFonts w:hint="eastAsia" w:ascii="仿宋_GB2312" w:hAnsi="微软雅黑" w:eastAsia="仿宋_GB2312" w:cs="仿宋_GB2312"/>
          <w:b w:val="0"/>
          <w:i w:val="0"/>
          <w:caps w:val="0"/>
          <w:color w:val="000000"/>
          <w:spacing w:val="0"/>
          <w:sz w:val="31"/>
          <w:szCs w:val="31"/>
          <w:shd w:val="clear" w:color="auto" w:fill="FFFFFF"/>
        </w:rPr>
        <w:t>的评选推荐工作，现将有关事项预通知如下</w:t>
      </w:r>
      <w:r>
        <w:rPr>
          <w:rFonts w:hint="eastAsia" w:ascii="仿宋_GB2312" w:hAnsi="微软雅黑" w:eastAsia="仿宋_GB2312" w:cs="仿宋_GB2312"/>
          <w:b w:val="0"/>
          <w:i w:val="0"/>
          <w:caps w:val="0"/>
          <w:color w:val="000000"/>
          <w:spacing w:val="0"/>
          <w:sz w:val="31"/>
          <w:szCs w:val="31"/>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0"/>
        <w:rPr>
          <w:rFonts w:hint="eastAsia" w:ascii="微软雅黑" w:hAnsi="微软雅黑" w:eastAsia="微软雅黑" w:cs="微软雅黑"/>
          <w:b w:val="0"/>
          <w:i w:val="0"/>
          <w:caps w:val="0"/>
          <w:color w:val="000000"/>
          <w:spacing w:val="0"/>
          <w:sz w:val="24"/>
          <w:szCs w:val="24"/>
        </w:rPr>
      </w:pPr>
      <w:r>
        <w:rPr>
          <w:rFonts w:ascii="黑体" w:hAnsi="微软雅黑" w:eastAsia="黑体" w:cs="黑体"/>
          <w:b w:val="0"/>
          <w:i w:val="0"/>
          <w:caps w:val="0"/>
          <w:color w:val="000000"/>
          <w:spacing w:val="0"/>
          <w:sz w:val="31"/>
          <w:szCs w:val="31"/>
          <w:shd w:val="clear" w:color="auto" w:fill="FFFFFF"/>
        </w:rPr>
        <w:t>   </w:t>
      </w:r>
      <w:r>
        <w:rPr>
          <w:rFonts w:hint="eastAsia" w:ascii="黑体" w:hAnsi="微软雅黑" w:eastAsia="黑体" w:cs="黑体"/>
          <w:b w:val="0"/>
          <w:i w:val="0"/>
          <w:caps w:val="0"/>
          <w:color w:val="000000"/>
          <w:spacing w:val="0"/>
          <w:sz w:val="31"/>
          <w:szCs w:val="31"/>
          <w:shd w:val="clear" w:color="auto" w:fill="FFFFFF"/>
          <w:lang w:val="en-US" w:eastAsia="zh-CN"/>
        </w:rPr>
        <w:t xml:space="preserve">  </w:t>
      </w:r>
      <w:r>
        <w:rPr>
          <w:rFonts w:ascii="黑体" w:hAnsi="微软雅黑" w:eastAsia="黑体" w:cs="黑体"/>
          <w:b w:val="0"/>
          <w:i w:val="0"/>
          <w:caps w:val="0"/>
          <w:color w:val="000000"/>
          <w:spacing w:val="0"/>
          <w:sz w:val="31"/>
          <w:szCs w:val="31"/>
          <w:shd w:val="clear" w:color="auto" w:fill="FFFFFF"/>
        </w:rPr>
        <w:t> </w:t>
      </w:r>
      <w:r>
        <w:rPr>
          <w:rFonts w:hint="eastAsia" w:ascii="仿宋_GB2312" w:hAnsi="仿宋_GB2312" w:eastAsia="仿宋_GB2312" w:cs="仿宋_GB2312"/>
          <w:b/>
          <w:bCs/>
          <w:i w:val="0"/>
          <w:caps w:val="0"/>
          <w:color w:val="000000"/>
          <w:spacing w:val="0"/>
          <w:sz w:val="32"/>
          <w:szCs w:val="32"/>
          <w:shd w:val="clear" w:color="auto" w:fill="FFFFFF"/>
        </w:rPr>
        <w:t>一、评选条件 </w:t>
      </w:r>
      <w:r>
        <w:rPr>
          <w:rFonts w:hint="eastAsia" w:ascii="仿宋_GB2312" w:hAnsi="仿宋_GB2312" w:eastAsia="仿宋_GB2312" w:cs="仿宋_GB2312"/>
          <w:b/>
          <w:bCs/>
          <w:i w:val="0"/>
          <w:caps w:val="0"/>
          <w:color w:val="000000"/>
          <w:spacing w:val="0"/>
          <w:sz w:val="32"/>
          <w:szCs w:val="32"/>
          <w:shd w:val="clear" w:color="auto" w:fill="FFFFFF"/>
        </w:rPr>
        <w:br w:type="textWrapping"/>
      </w:r>
      <w:r>
        <w:rPr>
          <w:rFonts w:hint="eastAsia" w:ascii="仿宋_GB2312" w:hAnsi="微软雅黑" w:eastAsia="仿宋_GB2312" w:cs="仿宋_GB2312"/>
          <w:b w:val="0"/>
          <w:i w:val="0"/>
          <w:caps w:val="0"/>
          <w:color w:val="000000"/>
          <w:spacing w:val="0"/>
          <w:sz w:val="31"/>
          <w:szCs w:val="31"/>
          <w:shd w:val="clear" w:color="auto" w:fill="FFFFFF"/>
        </w:rPr>
        <w:t>　</w:t>
      </w:r>
      <w:r>
        <w:rPr>
          <w:rFonts w:ascii="楷体_GB2312" w:hAnsi="微软雅黑" w:eastAsia="楷体_GB2312" w:cs="楷体_GB2312"/>
          <w:b w:val="0"/>
          <w:i w:val="0"/>
          <w:caps w:val="0"/>
          <w:color w:val="000000"/>
          <w:spacing w:val="0"/>
          <w:sz w:val="31"/>
          <w:szCs w:val="31"/>
          <w:shd w:val="clear" w:color="auto" w:fill="FFFFFF"/>
        </w:rPr>
        <w:t>　</w:t>
      </w:r>
      <w:r>
        <w:rPr>
          <w:rFonts w:hint="eastAsia" w:ascii="仿宋_GB2312" w:hAnsi="微软雅黑" w:eastAsia="仿宋_GB2312" w:cs="仿宋_GB2312"/>
          <w:b w:val="0"/>
          <w:i w:val="0"/>
          <w:caps w:val="0"/>
          <w:color w:val="000000"/>
          <w:spacing w:val="0"/>
          <w:sz w:val="31"/>
          <w:szCs w:val="31"/>
          <w:shd w:val="clear" w:color="auto" w:fill="FFFFFF"/>
        </w:rPr>
        <w:t>（一）创建集体需满足2016年11月颁布的《青年文明号管理办法》（附件1）中规定的集体基本条件。集体需于2017年9月30日前获全国青年文明号，或最近一届的自治区级青年文明号命名。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0"/>
        <w:rPr>
          <w:rFonts w:hint="eastAsia" w:ascii="仿宋_GB2312" w:hAnsi="微软雅黑" w:eastAsia="仿宋_GB2312" w:cs="仿宋_GB2312"/>
          <w:b w:val="0"/>
          <w:i w:val="0"/>
          <w:caps w:val="0"/>
          <w:color w:val="000000"/>
          <w:spacing w:val="0"/>
          <w:sz w:val="31"/>
          <w:szCs w:val="31"/>
          <w:shd w:val="clear" w:color="auto" w:fill="FFFFFF"/>
        </w:rPr>
      </w:pPr>
      <w:r>
        <w:rPr>
          <w:rFonts w:hint="eastAsia" w:ascii="仿宋_GB2312" w:hAnsi="微软雅黑" w:eastAsia="仿宋_GB2312" w:cs="仿宋_GB2312"/>
          <w:b w:val="0"/>
          <w:i w:val="0"/>
          <w:caps w:val="0"/>
          <w:color w:val="000000"/>
          <w:spacing w:val="0"/>
          <w:sz w:val="31"/>
          <w:szCs w:val="31"/>
          <w:shd w:val="clear" w:color="auto" w:fill="FFFFFF"/>
        </w:rPr>
        <w:t>   </w:t>
      </w:r>
      <w:r>
        <w:rPr>
          <w:rFonts w:hint="eastAsia" w:ascii="仿宋_GB2312" w:hAnsi="微软雅黑" w:eastAsia="仿宋_GB2312" w:cs="仿宋_GB2312"/>
          <w:b w:val="0"/>
          <w:i w:val="0"/>
          <w:caps w:val="0"/>
          <w:color w:val="000000"/>
          <w:spacing w:val="0"/>
          <w:sz w:val="31"/>
          <w:szCs w:val="31"/>
          <w:shd w:val="clear" w:color="auto" w:fill="FFFFFF"/>
          <w:lang w:val="en-US" w:eastAsia="zh-CN"/>
        </w:rPr>
        <w:t xml:space="preserve"> </w:t>
      </w:r>
      <w:r>
        <w:rPr>
          <w:rFonts w:hint="eastAsia" w:ascii="仿宋_GB2312" w:hAnsi="微软雅黑" w:eastAsia="仿宋_GB2312" w:cs="仿宋_GB2312"/>
          <w:b w:val="0"/>
          <w:i w:val="0"/>
          <w:caps w:val="0"/>
          <w:color w:val="000000"/>
          <w:spacing w:val="0"/>
          <w:sz w:val="31"/>
          <w:szCs w:val="31"/>
          <w:shd w:val="clear" w:color="auto" w:fill="FFFFFF"/>
        </w:rPr>
        <w:t> （二）</w:t>
      </w:r>
      <w:r>
        <w:rPr>
          <w:rFonts w:hint="eastAsia" w:ascii="仿宋_GB2312" w:hAnsi="微软雅黑" w:eastAsia="仿宋_GB2312" w:cs="仿宋_GB2312"/>
          <w:b w:val="0"/>
          <w:i w:val="0"/>
          <w:caps w:val="0"/>
          <w:color w:val="000000"/>
          <w:spacing w:val="0"/>
          <w:sz w:val="31"/>
          <w:szCs w:val="31"/>
          <w:shd w:val="clear" w:color="auto" w:fill="FFFFFF"/>
          <w:lang w:eastAsia="zh-CN"/>
        </w:rPr>
        <w:t>各级青年文明号</w:t>
      </w:r>
      <w:r>
        <w:rPr>
          <w:rFonts w:hint="eastAsia" w:ascii="仿宋_GB2312" w:hAnsi="微软雅黑" w:eastAsia="仿宋_GB2312" w:cs="仿宋_GB2312"/>
          <w:b w:val="0"/>
          <w:i w:val="0"/>
          <w:caps w:val="0"/>
          <w:color w:val="000000"/>
          <w:spacing w:val="0"/>
          <w:sz w:val="31"/>
          <w:szCs w:val="31"/>
          <w:shd w:val="clear" w:color="auto" w:fill="FFFFFF"/>
        </w:rPr>
        <w:t>必须完成网络报备并通过管理单位审核，方可成为全国青年文明号创建集体，获得参评本届全国青年文明号（及下一年度自治区级青年文明号、</w:t>
      </w:r>
      <w:r>
        <w:rPr>
          <w:rFonts w:hint="eastAsia" w:ascii="仿宋_GB2312" w:hAnsi="微软雅黑" w:eastAsia="仿宋_GB2312" w:cs="仿宋_GB2312"/>
          <w:b w:val="0"/>
          <w:i w:val="0"/>
          <w:caps w:val="0"/>
          <w:color w:val="000000"/>
          <w:spacing w:val="0"/>
          <w:sz w:val="31"/>
          <w:szCs w:val="31"/>
          <w:shd w:val="clear" w:color="auto" w:fill="FFFFFF"/>
          <w:lang w:eastAsia="zh-CN"/>
        </w:rPr>
        <w:t>区直机关级</w:t>
      </w:r>
      <w:r>
        <w:rPr>
          <w:rFonts w:hint="eastAsia" w:ascii="仿宋_GB2312" w:hAnsi="微软雅黑" w:eastAsia="仿宋_GB2312" w:cs="仿宋_GB2312"/>
          <w:b w:val="0"/>
          <w:i w:val="0"/>
          <w:caps w:val="0"/>
          <w:color w:val="000000"/>
          <w:spacing w:val="0"/>
          <w:sz w:val="31"/>
          <w:szCs w:val="31"/>
          <w:shd w:val="clear" w:color="auto" w:fill="FFFFFF"/>
        </w:rPr>
        <w:t>青年文明号）的资格。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20"/>
        <w:rPr>
          <w:rFonts w:hint="eastAsia" w:ascii="仿宋_GB2312" w:hAnsi="微软雅黑" w:eastAsia="仿宋_GB2312" w:cs="仿宋_GB2312"/>
          <w:b/>
          <w:bCs/>
          <w:i w:val="0"/>
          <w:caps w:val="0"/>
          <w:color w:val="000000"/>
          <w:spacing w:val="0"/>
          <w:sz w:val="31"/>
          <w:szCs w:val="31"/>
          <w:shd w:val="clear" w:color="auto" w:fill="FFFFFF"/>
          <w:lang w:val="en-US" w:eastAsia="zh-CN"/>
        </w:rPr>
      </w:pPr>
      <w:r>
        <w:rPr>
          <w:rFonts w:hint="eastAsia" w:ascii="仿宋_GB2312" w:hAnsi="微软雅黑" w:eastAsia="仿宋_GB2312" w:cs="仿宋_GB2312"/>
          <w:b/>
          <w:bCs/>
          <w:i w:val="0"/>
          <w:caps w:val="0"/>
          <w:color w:val="000000"/>
          <w:spacing w:val="0"/>
          <w:sz w:val="31"/>
          <w:szCs w:val="31"/>
          <w:shd w:val="clear" w:color="auto" w:fill="FFFFFF"/>
          <w:lang w:val="en-US" w:eastAsia="zh-CN"/>
        </w:rPr>
        <w:t>二、认真做好创建工作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各级</w:t>
      </w:r>
      <w:r>
        <w:rPr>
          <w:rFonts w:hint="eastAsia" w:ascii="仿宋_GB2312" w:hAnsi="微软雅黑" w:eastAsia="仿宋_GB2312" w:cs="仿宋_GB2312"/>
          <w:b w:val="0"/>
          <w:i w:val="0"/>
          <w:caps w:val="0"/>
          <w:color w:val="000000"/>
          <w:spacing w:val="0"/>
          <w:sz w:val="31"/>
          <w:szCs w:val="31"/>
          <w:shd w:val="clear" w:color="auto" w:fill="FFFFFF"/>
          <w:lang w:eastAsia="zh-CN"/>
        </w:rPr>
        <w:t>青年文明号</w:t>
      </w:r>
      <w:r>
        <w:rPr>
          <w:rFonts w:hint="eastAsia" w:ascii="仿宋_GB2312" w:hAnsi="微软雅黑" w:eastAsia="仿宋_GB2312" w:cs="仿宋_GB2312"/>
          <w:b w:val="0"/>
          <w:i w:val="0"/>
          <w:caps w:val="0"/>
          <w:color w:val="000000"/>
          <w:spacing w:val="0"/>
          <w:sz w:val="31"/>
          <w:szCs w:val="31"/>
          <w:shd w:val="clear" w:color="auto" w:fill="FFFFFF"/>
        </w:rPr>
        <w:t>要坚持重在创建、贵在管理的活动原则，对照《青年文明号活动管理办法》，抓好载体建设，提升创建水平，进一步夯实创建工作基础，打造卫生计生系统青年文明号创建工作品牌。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Style w:val="4"/>
          <w:rFonts w:hint="eastAsia" w:ascii="楷体_GB2312" w:hAnsi="微软雅黑" w:eastAsia="楷体_GB2312" w:cs="楷体_GB2312"/>
          <w:b/>
          <w:i w:val="0"/>
          <w:caps w:val="0"/>
          <w:color w:val="000000"/>
          <w:spacing w:val="0"/>
          <w:sz w:val="31"/>
          <w:szCs w:val="31"/>
          <w:shd w:val="clear" w:color="auto" w:fill="FFFFFF"/>
        </w:rPr>
        <w:t>（一）抓好载体建设。</w:t>
      </w:r>
      <w:r>
        <w:rPr>
          <w:rFonts w:hint="eastAsia" w:ascii="仿宋_GB2312" w:hAnsi="微软雅黑" w:eastAsia="仿宋_GB2312" w:cs="仿宋_GB2312"/>
          <w:b w:val="0"/>
          <w:i w:val="0"/>
          <w:caps w:val="0"/>
          <w:color w:val="000000"/>
          <w:spacing w:val="0"/>
          <w:sz w:val="31"/>
          <w:szCs w:val="31"/>
          <w:shd w:val="clear" w:color="auto" w:fill="FFFFFF"/>
          <w:lang w:eastAsia="zh-CN"/>
        </w:rPr>
        <w:t>根据</w:t>
      </w:r>
      <w:bookmarkStart w:id="0" w:name="_GoBack"/>
      <w:bookmarkEnd w:id="0"/>
      <w:r>
        <w:rPr>
          <w:rFonts w:hint="eastAsia" w:ascii="仿宋_GB2312" w:hAnsi="微软雅黑" w:eastAsia="仿宋_GB2312" w:cs="仿宋_GB2312"/>
          <w:b w:val="0"/>
          <w:i w:val="0"/>
          <w:caps w:val="0"/>
          <w:color w:val="000000"/>
          <w:spacing w:val="0"/>
          <w:sz w:val="31"/>
          <w:szCs w:val="31"/>
          <w:shd w:val="clear" w:color="auto" w:fill="FFFFFF"/>
        </w:rPr>
        <w:t>全国青年文明号活动组委会的统一安排，开展“建功十三五、喜迎十九大”主题创建活动。持续深化“青年文明号创新创效创优”活动，广泛开展“青年文明号开放周”活动，弘扬职业精神，提升群众满意度和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jc w:val="both"/>
        <w:rPr>
          <w:rFonts w:hint="eastAsia" w:ascii="微软雅黑" w:hAnsi="微软雅黑" w:eastAsia="微软雅黑" w:cs="微软雅黑"/>
          <w:b w:val="0"/>
          <w:i w:val="0"/>
          <w:caps w:val="0"/>
          <w:color w:val="000000"/>
          <w:spacing w:val="0"/>
          <w:sz w:val="24"/>
          <w:szCs w:val="24"/>
        </w:rPr>
      </w:pPr>
      <w:r>
        <w:rPr>
          <w:rStyle w:val="4"/>
          <w:rFonts w:hint="eastAsia" w:ascii="楷体_GB2312" w:hAnsi="微软雅黑" w:eastAsia="楷体_GB2312" w:cs="楷体_GB2312"/>
          <w:b/>
          <w:i w:val="0"/>
          <w:caps w:val="0"/>
          <w:color w:val="000000"/>
          <w:spacing w:val="0"/>
          <w:sz w:val="31"/>
          <w:szCs w:val="31"/>
          <w:shd w:val="clear" w:color="auto" w:fill="FFFFFF"/>
        </w:rPr>
        <w:t>（二）提升创建水平。</w:t>
      </w:r>
      <w:r>
        <w:rPr>
          <w:rFonts w:hint="eastAsia" w:ascii="仿宋_GB2312" w:hAnsi="微软雅黑" w:eastAsia="仿宋_GB2312" w:cs="仿宋_GB2312"/>
          <w:b w:val="0"/>
          <w:i w:val="0"/>
          <w:caps w:val="0"/>
          <w:color w:val="000000"/>
          <w:spacing w:val="0"/>
          <w:sz w:val="31"/>
          <w:szCs w:val="31"/>
          <w:shd w:val="clear" w:color="auto" w:fill="FFFFFF"/>
        </w:rPr>
        <w:t>按照青年文明号创建“有组织领导、有目标计划、有操作规范、有长效机制”的要求，建立健全创建工作执行规范。大力拓展网上创建空间，加强“两微一端”建设，开辟联系和服务群众的新平台。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Style w:val="4"/>
          <w:rFonts w:hint="eastAsia" w:ascii="楷体_GB2312" w:hAnsi="微软雅黑" w:eastAsia="楷体_GB2312" w:cs="楷体_GB2312"/>
          <w:b/>
          <w:i w:val="0"/>
          <w:caps w:val="0"/>
          <w:color w:val="000000"/>
          <w:spacing w:val="0"/>
          <w:sz w:val="31"/>
          <w:szCs w:val="31"/>
          <w:shd w:val="clear" w:color="auto" w:fill="FFFFFF"/>
        </w:rPr>
        <w:t>（三）完善过程监督。</w:t>
      </w:r>
      <w:r>
        <w:rPr>
          <w:rFonts w:hint="eastAsia" w:ascii="仿宋_GB2312" w:hAnsi="微软雅黑" w:eastAsia="仿宋_GB2312" w:cs="仿宋_GB2312"/>
          <w:b w:val="0"/>
          <w:i w:val="0"/>
          <w:caps w:val="0"/>
          <w:color w:val="000000"/>
          <w:spacing w:val="0"/>
          <w:sz w:val="31"/>
          <w:szCs w:val="31"/>
          <w:shd w:val="clear" w:color="auto" w:fill="FFFFFF"/>
          <w:lang w:eastAsia="zh-CN"/>
        </w:rPr>
        <w:t>团委将</w:t>
      </w:r>
      <w:r>
        <w:rPr>
          <w:rFonts w:hint="eastAsia" w:ascii="仿宋_GB2312" w:hAnsi="微软雅黑" w:eastAsia="仿宋_GB2312" w:cs="仿宋_GB2312"/>
          <w:b w:val="0"/>
          <w:i w:val="0"/>
          <w:caps w:val="0"/>
          <w:color w:val="000000"/>
          <w:spacing w:val="0"/>
          <w:sz w:val="31"/>
          <w:szCs w:val="31"/>
          <w:shd w:val="clear" w:color="auto" w:fill="FFFFFF"/>
        </w:rPr>
        <w:t>从报备、培训、监督、推荐等创建节点着手，做好建章立制、载体牵动、品牌塑造等工作，形成管用有效的长效机制，不断提升管理水平。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20"/>
        <w:rPr>
          <w:rFonts w:hint="eastAsia" w:ascii="仿宋_GB2312" w:hAnsi="微软雅黑" w:eastAsia="仿宋_GB2312" w:cs="仿宋_GB2312"/>
          <w:b/>
          <w:bCs/>
          <w:i w:val="0"/>
          <w:caps w:val="0"/>
          <w:color w:val="000000"/>
          <w:spacing w:val="0"/>
          <w:sz w:val="31"/>
          <w:szCs w:val="31"/>
          <w:shd w:val="clear" w:color="auto" w:fill="FFFFFF"/>
          <w:lang w:val="en-US" w:eastAsia="zh-CN"/>
        </w:rPr>
      </w:pPr>
      <w:r>
        <w:rPr>
          <w:rFonts w:hint="eastAsia" w:ascii="仿宋_GB2312" w:hAnsi="微软雅黑" w:eastAsia="仿宋_GB2312" w:cs="仿宋_GB2312"/>
          <w:b/>
          <w:bCs/>
          <w:i w:val="0"/>
          <w:caps w:val="0"/>
          <w:color w:val="000000"/>
          <w:spacing w:val="0"/>
          <w:sz w:val="31"/>
          <w:szCs w:val="31"/>
          <w:shd w:val="clear" w:color="auto" w:fill="FFFFFF"/>
          <w:lang w:val="en-US" w:eastAsia="zh-CN"/>
        </w:rPr>
        <w:t>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jc w:val="both"/>
        <w:rPr>
          <w:rFonts w:hint="eastAsia" w:ascii="仿宋_GB2312" w:hAnsi="微软雅黑" w:eastAsia="仿宋_GB2312" w:cs="仿宋_GB2312"/>
          <w:b w:val="0"/>
          <w:i w:val="0"/>
          <w:caps w:val="0"/>
          <w:color w:val="000000"/>
          <w:spacing w:val="0"/>
          <w:sz w:val="31"/>
          <w:szCs w:val="31"/>
          <w:shd w:val="clear" w:color="auto" w:fill="FFFFFF"/>
          <w:lang w:eastAsia="zh-CN"/>
        </w:rPr>
      </w:pPr>
      <w:r>
        <w:rPr>
          <w:rFonts w:hint="eastAsia" w:ascii="仿宋_GB2312" w:hAnsi="微软雅黑" w:eastAsia="仿宋_GB2312" w:cs="仿宋_GB2312"/>
          <w:b w:val="0"/>
          <w:i w:val="0"/>
          <w:caps w:val="0"/>
          <w:color w:val="000000"/>
          <w:spacing w:val="0"/>
          <w:sz w:val="31"/>
          <w:szCs w:val="31"/>
          <w:shd w:val="clear" w:color="auto" w:fill="FFFFFF"/>
          <w:lang w:eastAsia="zh-CN"/>
        </w:rPr>
        <w:t>（一）网络创建集体数量、集体信息填报质量、重点活动开展情况以及督查评估结果将作为本届全国青年文明号名额分配的唯一指标，请各创建集体高度重视并做好网络创建工作。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jc w:val="left"/>
        <w:rPr>
          <w:rFonts w:hint="eastAsia" w:ascii="仿宋_GB2312" w:hAnsi="微软雅黑" w:eastAsia="仿宋_GB2312" w:cs="仿宋_GB2312"/>
          <w:b w:val="0"/>
          <w:i w:val="0"/>
          <w:caps w:val="0"/>
          <w:color w:val="000000"/>
          <w:spacing w:val="0"/>
          <w:sz w:val="31"/>
          <w:szCs w:val="31"/>
          <w:shd w:val="clear" w:color="auto" w:fill="FFFFFF"/>
          <w:lang w:eastAsia="zh-CN"/>
        </w:rPr>
      </w:pPr>
      <w:r>
        <w:rPr>
          <w:rFonts w:hint="eastAsia" w:ascii="仿宋_GB2312" w:hAnsi="微软雅黑" w:eastAsia="仿宋_GB2312" w:cs="仿宋_GB2312"/>
          <w:b w:val="0"/>
          <w:i w:val="0"/>
          <w:caps w:val="0"/>
          <w:color w:val="000000"/>
          <w:spacing w:val="0"/>
          <w:sz w:val="31"/>
          <w:szCs w:val="31"/>
          <w:shd w:val="clear" w:color="auto" w:fill="FFFFFF"/>
          <w:lang w:eastAsia="zh-CN"/>
        </w:rPr>
        <w:t>（二）各创建集体（见图一）须在</w:t>
      </w:r>
      <w:r>
        <w:rPr>
          <w:rFonts w:hint="eastAsia" w:ascii="仿宋_GB2312" w:hAnsi="微软雅黑" w:eastAsia="仿宋_GB2312" w:cs="仿宋_GB2312"/>
          <w:b w:val="0"/>
          <w:i w:val="0"/>
          <w:caps w:val="0"/>
          <w:color w:val="000000"/>
          <w:spacing w:val="0"/>
          <w:sz w:val="31"/>
          <w:szCs w:val="31"/>
          <w:shd w:val="clear" w:color="auto" w:fill="FFFFFF"/>
          <w:lang w:val="en-US" w:eastAsia="zh-CN"/>
        </w:rPr>
        <w:t>2017年8月18日前登陆</w:t>
      </w:r>
      <w:r>
        <w:rPr>
          <w:rFonts w:hint="eastAsia" w:ascii="仿宋_GB2312" w:hAnsi="微软雅黑" w:eastAsia="仿宋_GB2312" w:cs="仿宋_GB2312"/>
          <w:b w:val="0"/>
          <w:i w:val="0"/>
          <w:caps w:val="0"/>
          <w:color w:val="000000"/>
          <w:spacing w:val="0"/>
          <w:sz w:val="31"/>
          <w:szCs w:val="31"/>
          <w:shd w:val="clear" w:color="auto" w:fill="FFFFFF"/>
          <w:lang w:eastAsia="zh-CN"/>
        </w:rPr>
        <w:t>青年文明号网络协同办公系统（http://www.qnwmh.org:8017）完成网络报备工作。（用户名为各创建集体的集体编码，初始密码为</w:t>
      </w:r>
      <w:r>
        <w:rPr>
          <w:rFonts w:hint="eastAsia" w:ascii="仿宋_GB2312" w:hAnsi="微软雅黑" w:eastAsia="仿宋_GB2312" w:cs="仿宋_GB2312"/>
          <w:b w:val="0"/>
          <w:i w:val="0"/>
          <w:caps w:val="0"/>
          <w:color w:val="000000"/>
          <w:spacing w:val="0"/>
          <w:sz w:val="31"/>
          <w:szCs w:val="31"/>
          <w:shd w:val="clear" w:color="auto" w:fill="FFFFFF"/>
          <w:lang w:val="en-US" w:eastAsia="zh-CN"/>
        </w:rPr>
        <w:t>123456</w:t>
      </w:r>
      <w:r>
        <w:rPr>
          <w:rFonts w:hint="eastAsia" w:ascii="仿宋_GB2312" w:hAnsi="微软雅黑" w:eastAsia="仿宋_GB2312" w:cs="仿宋_GB2312"/>
          <w:b w:val="0"/>
          <w:i w:val="0"/>
          <w:caps w:val="0"/>
          <w:color w:val="000000"/>
          <w:spacing w:val="0"/>
          <w:sz w:val="31"/>
          <w:szCs w:val="31"/>
          <w:shd w:val="clear" w:color="auto"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jc w:val="left"/>
        <w:rPr>
          <w:rFonts w:hint="eastAsia" w:ascii="仿宋_GB2312" w:hAnsi="微软雅黑" w:eastAsia="仿宋_GB2312" w:cs="仿宋_GB2312"/>
          <w:b w:val="0"/>
          <w:i w:val="0"/>
          <w:caps w:val="0"/>
          <w:color w:val="000000"/>
          <w:spacing w:val="0"/>
          <w:sz w:val="31"/>
          <w:szCs w:val="31"/>
          <w:shd w:val="clear" w:color="auto" w:fill="FFFFFF"/>
          <w:lang w:eastAsia="zh-CN"/>
        </w:rPr>
      </w:pPr>
    </w:p>
    <w:tbl>
      <w:tblPr>
        <w:tblStyle w:val="6"/>
        <w:tblW w:w="1049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5"/>
        <w:gridCol w:w="1213"/>
        <w:gridCol w:w="2775"/>
        <w:gridCol w:w="705"/>
        <w:gridCol w:w="2145"/>
        <w:gridCol w:w="1470"/>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已获级别</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集体名称</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号长</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集体编码</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申请年度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444444"/>
                <w:sz w:val="22"/>
                <w:szCs w:val="22"/>
                <w:u w:val="none"/>
              </w:rPr>
            </w:pPr>
            <w:r>
              <w:rPr>
                <w:rFonts w:hint="eastAsia" w:ascii="宋体" w:hAnsi="宋体" w:eastAsia="宋体" w:cs="宋体"/>
                <w:b/>
                <w:i w:val="0"/>
                <w:color w:val="444444"/>
                <w:kern w:val="0"/>
                <w:sz w:val="22"/>
                <w:szCs w:val="22"/>
                <w:u w:val="none"/>
                <w:lang w:val="en-US" w:eastAsia="zh-CN" w:bidi="ar"/>
              </w:rPr>
              <w:t>申请级别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宁夏回族自治区人民医院眼科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容维宁</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MOH-NX-095102-317100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申请全国青年文明号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宁夏回族自治区人民医院普外科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尚凡晶</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MOH-NX-095102-317190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申请全国青年文明号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宁夏回族自治区人民医院心血管内科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晏晓莉</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MOH-NX-095102-317374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申请全国青年文明号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宁夏回族自治区人民医院手术麻醉科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杨丽峰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MOH-NX-095102-317430</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申请全国青年文明号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自治区级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宁夏回族自治区人民医院临床检验诊断中心</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张俊华</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MOH-NX-095102-317984</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申请全国青年文明号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区直机关级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宁夏回族自治区人民医院儿科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安春燕</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MOH-NX-095102-217382</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申请省级青年文明号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区直机关级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宁夏回族自治区人民医院西夏分院骨二科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姚辉</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MOH-NX-095102-217793</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申请省级青年文明号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区直机关级</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宁夏回族自治区人民医院信息中心</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董建伟</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MOH-NX-095102-217976</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2017-2018年度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444444"/>
                <w:sz w:val="20"/>
                <w:szCs w:val="20"/>
                <w:u w:val="none"/>
              </w:rPr>
            </w:pPr>
            <w:r>
              <w:rPr>
                <w:rFonts w:hint="eastAsia" w:ascii="宋体" w:hAnsi="宋体" w:eastAsia="宋体" w:cs="宋体"/>
                <w:i w:val="0"/>
                <w:color w:val="444444"/>
                <w:kern w:val="0"/>
                <w:sz w:val="20"/>
                <w:szCs w:val="20"/>
                <w:u w:val="none"/>
                <w:lang w:val="en-US" w:eastAsia="zh-CN" w:bidi="ar"/>
              </w:rPr>
              <w:t>申请省级青年文明号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right="0"/>
        <w:jc w:val="center"/>
        <w:rPr>
          <w:rFonts w:hint="eastAsia" w:ascii="仿宋_GB2312" w:hAnsi="微软雅黑" w:eastAsia="仿宋_GB2312" w:cs="仿宋_GB2312"/>
          <w:b w:val="0"/>
          <w:i w:val="0"/>
          <w:caps w:val="0"/>
          <w:color w:val="000000"/>
          <w:spacing w:val="0"/>
          <w:sz w:val="31"/>
          <w:szCs w:val="31"/>
          <w:shd w:val="clear" w:color="auto" w:fill="FFFFFF"/>
          <w:lang w:eastAsia="zh-CN"/>
        </w:rPr>
      </w:pPr>
      <w:r>
        <w:rPr>
          <w:rFonts w:hint="eastAsia" w:ascii="仿宋_GB2312" w:hAnsi="微软雅黑" w:eastAsia="仿宋_GB2312" w:cs="仿宋_GB2312"/>
          <w:b w:val="0"/>
          <w:i w:val="0"/>
          <w:caps w:val="0"/>
          <w:color w:val="000000"/>
          <w:spacing w:val="0"/>
          <w:sz w:val="31"/>
          <w:szCs w:val="31"/>
          <w:shd w:val="clear" w:color="auto" w:fill="FFFFFF"/>
          <w:lang w:eastAsia="zh-CN"/>
        </w:rPr>
        <w:t>图一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联 系 人：</w:t>
      </w:r>
      <w:r>
        <w:rPr>
          <w:rFonts w:hint="eastAsia" w:ascii="仿宋_GB2312" w:hAnsi="微软雅黑" w:eastAsia="仿宋_GB2312" w:cs="仿宋_GB2312"/>
          <w:b w:val="0"/>
          <w:i w:val="0"/>
          <w:caps w:val="0"/>
          <w:color w:val="000000"/>
          <w:spacing w:val="0"/>
          <w:sz w:val="31"/>
          <w:szCs w:val="31"/>
          <w:shd w:val="clear" w:color="auto" w:fill="FFFFFF"/>
          <w:lang w:eastAsia="zh-CN"/>
        </w:rPr>
        <w:t>程</w:t>
      </w:r>
      <w:r>
        <w:rPr>
          <w:rFonts w:hint="eastAsia" w:ascii="仿宋_GB2312" w:hAnsi="微软雅黑" w:eastAsia="仿宋_GB2312" w:cs="仿宋_GB2312"/>
          <w:b w:val="0"/>
          <w:i w:val="0"/>
          <w:caps w:val="0"/>
          <w:color w:val="000000"/>
          <w:spacing w:val="0"/>
          <w:sz w:val="31"/>
          <w:szCs w:val="31"/>
          <w:shd w:val="clear" w:color="auto" w:fill="FFFFFF"/>
          <w:lang w:val="en-US" w:eastAsia="zh-CN"/>
        </w:rPr>
        <w:t xml:space="preserve">  </w:t>
      </w:r>
      <w:r>
        <w:rPr>
          <w:rFonts w:hint="eastAsia" w:ascii="仿宋_GB2312" w:hAnsi="微软雅黑" w:eastAsia="仿宋_GB2312" w:cs="仿宋_GB2312"/>
          <w:b w:val="0"/>
          <w:i w:val="0"/>
          <w:caps w:val="0"/>
          <w:color w:val="000000"/>
          <w:spacing w:val="0"/>
          <w:sz w:val="31"/>
          <w:szCs w:val="31"/>
          <w:shd w:val="clear" w:color="auto" w:fill="FFFFFF"/>
          <w:lang w:eastAsia="zh-CN"/>
        </w:rPr>
        <w:t>霞</w:t>
      </w:r>
      <w:r>
        <w:rPr>
          <w:rFonts w:hint="eastAsia" w:ascii="仿宋_GB2312" w:hAnsi="微软雅黑" w:eastAsia="仿宋_GB2312" w:cs="仿宋_GB2312"/>
          <w:b w:val="0"/>
          <w:i w:val="0"/>
          <w:caps w:val="0"/>
          <w:color w:val="000000"/>
          <w:spacing w:val="0"/>
          <w:sz w:val="31"/>
          <w:szCs w:val="31"/>
          <w:shd w:val="clear" w:color="auto" w:fill="FFFFFF"/>
          <w:lang w:val="en-US" w:eastAsia="zh-CN"/>
        </w:rPr>
        <w:t xml:space="preserve">   李晨辰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lang w:val="en-US"/>
        </w:rPr>
      </w:pPr>
      <w:r>
        <w:rPr>
          <w:rFonts w:hint="eastAsia" w:ascii="仿宋_GB2312" w:hAnsi="微软雅黑" w:eastAsia="仿宋_GB2312" w:cs="仿宋_GB2312"/>
          <w:b w:val="0"/>
          <w:i w:val="0"/>
          <w:caps w:val="0"/>
          <w:color w:val="000000"/>
          <w:spacing w:val="0"/>
          <w:sz w:val="31"/>
          <w:szCs w:val="31"/>
          <w:shd w:val="clear" w:color="auto" w:fill="FFFFFF"/>
        </w:rPr>
        <w:t>联系电话：</w:t>
      </w:r>
      <w:r>
        <w:rPr>
          <w:rFonts w:hint="eastAsia" w:ascii="仿宋_GB2312" w:hAnsi="微软雅黑" w:eastAsia="仿宋_GB2312" w:cs="仿宋_GB2312"/>
          <w:b w:val="0"/>
          <w:i w:val="0"/>
          <w:caps w:val="0"/>
          <w:color w:val="000000"/>
          <w:spacing w:val="0"/>
          <w:sz w:val="31"/>
          <w:szCs w:val="31"/>
          <w:shd w:val="clear" w:color="auto" w:fill="FFFFFF"/>
          <w:lang w:val="en-US" w:eastAsia="zh-CN"/>
        </w:rPr>
        <w:t>5920139  5920500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0"/>
        <w:jc w:val="left"/>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附件：1.青年文明号活动管理办法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    </w:t>
      </w:r>
      <w:r>
        <w:rPr>
          <w:rFonts w:hint="eastAsia" w:ascii="仿宋_GB2312" w:hAnsi="微软雅黑" w:eastAsia="仿宋_GB2312" w:cs="仿宋_GB2312"/>
          <w:b w:val="0"/>
          <w:i w:val="0"/>
          <w:caps w:val="0"/>
          <w:color w:val="000000"/>
          <w:spacing w:val="0"/>
          <w:sz w:val="31"/>
          <w:szCs w:val="31"/>
          <w:shd w:val="clear" w:color="auto" w:fill="FFFFFF"/>
          <w:lang w:val="en-US" w:eastAsia="zh-CN"/>
        </w:rPr>
        <w:t xml:space="preserve">  </w:t>
      </w:r>
      <w:r>
        <w:rPr>
          <w:rFonts w:hint="eastAsia" w:ascii="仿宋_GB2312" w:hAnsi="微软雅黑" w:eastAsia="仿宋_GB2312" w:cs="仿宋_GB2312"/>
          <w:b w:val="0"/>
          <w:i w:val="0"/>
          <w:caps w:val="0"/>
          <w:color w:val="000000"/>
          <w:spacing w:val="0"/>
          <w:sz w:val="31"/>
          <w:szCs w:val="31"/>
          <w:shd w:val="clear" w:color="auto" w:fill="FFFFFF"/>
        </w:rPr>
        <w:t>  2.全国青年文明号网络报备操作说明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    </w:t>
      </w:r>
      <w:r>
        <w:rPr>
          <w:rFonts w:hint="eastAsia" w:ascii="仿宋_GB2312" w:hAnsi="微软雅黑" w:eastAsia="仿宋_GB2312" w:cs="仿宋_GB2312"/>
          <w:b w:val="0"/>
          <w:i w:val="0"/>
          <w:caps w:val="0"/>
          <w:color w:val="000000"/>
          <w:spacing w:val="0"/>
          <w:sz w:val="31"/>
          <w:szCs w:val="31"/>
          <w:shd w:val="clear" w:color="auto" w:fill="FFFFFF"/>
          <w:lang w:val="en-US" w:eastAsia="zh-CN"/>
        </w:rPr>
        <w:t xml:space="preserve">  </w:t>
      </w:r>
      <w:r>
        <w:rPr>
          <w:rFonts w:hint="eastAsia" w:ascii="仿宋_GB2312" w:hAnsi="微软雅黑" w:eastAsia="仿宋_GB2312" w:cs="仿宋_GB2312"/>
          <w:b w:val="0"/>
          <w:i w:val="0"/>
          <w:caps w:val="0"/>
          <w:color w:val="000000"/>
          <w:spacing w:val="0"/>
          <w:sz w:val="31"/>
          <w:szCs w:val="31"/>
          <w:shd w:val="clear" w:color="auto" w:fill="FFFFFF"/>
        </w:rPr>
        <w:t>  3.青年文明号活动管理工作考评办法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4"/>
          <w:szCs w:val="24"/>
        </w:rPr>
      </w:pPr>
      <w:r>
        <w:rPr>
          <w:rFonts w:hint="eastAsia" w:ascii="仿宋_GB2312" w:hAnsi="微软雅黑" w:eastAsia="仿宋_GB2312" w:cs="仿宋_GB2312"/>
          <w:b w:val="0"/>
          <w:i w:val="0"/>
          <w:caps w:val="0"/>
          <w:color w:val="000000"/>
          <w:spacing w:val="0"/>
          <w:sz w:val="31"/>
          <w:szCs w:val="31"/>
          <w:shd w:val="clear" w:color="auto" w:fill="FFFFFF"/>
        </w:rPr>
        <w:t>    </w:t>
      </w:r>
      <w:r>
        <w:rPr>
          <w:rFonts w:hint="eastAsia" w:ascii="仿宋_GB2312" w:hAnsi="微软雅黑" w:eastAsia="仿宋_GB2312" w:cs="仿宋_GB2312"/>
          <w:b w:val="0"/>
          <w:i w:val="0"/>
          <w:caps w:val="0"/>
          <w:color w:val="000000"/>
          <w:spacing w:val="0"/>
          <w:sz w:val="31"/>
          <w:szCs w:val="31"/>
          <w:shd w:val="clear" w:color="auto" w:fill="FFFFFF"/>
          <w:lang w:val="en-US" w:eastAsia="zh-CN"/>
        </w:rPr>
        <w:t xml:space="preserve">   4.青年文明号在线网络办公协同系统集体用户操作说明</w:t>
      </w:r>
    </w:p>
    <w:p>
      <w:pPr>
        <w:shd w:val="clear" w:color="auto" w:fill="auto"/>
      </w:pPr>
    </w:p>
    <w:p>
      <w:pPr>
        <w:shd w:val="clear" w:color="auto" w:fill="auto"/>
        <w:jc w:val="right"/>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xml:space="preserve">院团委 </w:t>
      </w:r>
    </w:p>
    <w:p>
      <w:pPr>
        <w:shd w:val="clear" w:color="auto" w:fill="auto"/>
        <w:jc w:val="right"/>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微软雅黑" w:eastAsia="仿宋_GB2312" w:cs="仿宋_GB2312"/>
          <w:b w:val="0"/>
          <w:i w:val="0"/>
          <w:caps w:val="0"/>
          <w:color w:val="000000"/>
          <w:spacing w:val="0"/>
          <w:kern w:val="0"/>
          <w:sz w:val="32"/>
          <w:szCs w:val="32"/>
          <w:shd w:val="clear" w:color="auto" w:fill="FFFFFF"/>
          <w:lang w:val="en-US" w:eastAsia="zh-CN" w:bidi="ar"/>
        </w:rPr>
        <w:t xml:space="preserve">           2017年7月19日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楷体">
    <w:altName w:val="楷体_GB2312"/>
    <w:panose1 w:val="00000000000000000000"/>
    <w:charset w:val="86"/>
    <w:family w:val="modern"/>
    <w:pitch w:val="default"/>
    <w:sig w:usb0="00000000" w:usb1="00000000" w:usb2="00000016" w:usb3="00000000" w:csb0="00040001" w:csb1="00000000"/>
  </w:font>
  <w:font w:name="方正大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
    <w:altName w:val="Arial Unicode MS"/>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315BE"/>
    <w:rsid w:val="1B2E188C"/>
    <w:rsid w:val="20BF4DBE"/>
    <w:rsid w:val="25E8681C"/>
    <w:rsid w:val="279315BE"/>
    <w:rsid w:val="2F4A3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563C1"/>
      <w:u w:val="single"/>
    </w:rPr>
  </w:style>
  <w:style w:type="paragraph" w:customStyle="1" w:styleId="7">
    <w:name w:val="扉页上"/>
    <w:basedOn w:val="1"/>
    <w:qFormat/>
    <w:uiPriority w:val="0"/>
    <w:pPr>
      <w:jc w:val="center"/>
    </w:pPr>
    <w:rPr>
      <w:b/>
      <w:sz w:val="48"/>
      <w:szCs w:val="48"/>
      <w:lang w:val="zh-CN"/>
    </w:rPr>
  </w:style>
  <w:style w:type="paragraph" w:customStyle="1" w:styleId="8">
    <w:name w:val="扉页下"/>
    <w:basedOn w:val="1"/>
    <w:qFormat/>
    <w:uiPriority w:val="0"/>
    <w:pPr>
      <w:jc w:val="center"/>
    </w:pPr>
    <w:rPr>
      <w:b/>
      <w:sz w:val="44"/>
      <w:szCs w:val="4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2017-07-12T02:16:00Z</dcterms:created>
  <dc:creator>gyb1</dc:creator>
  <cp:lastModifiedBy>gyb1</cp:lastModifiedBy>
  <dcterms:modified xsi:type="dcterms:W3CDTF">2017-07-19T10:39:03Z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